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66885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E20804" wp14:editId="6C5A3454">
            <wp:simplePos x="0" y="0"/>
            <wp:positionH relativeFrom="column">
              <wp:posOffset>2114550</wp:posOffset>
            </wp:positionH>
            <wp:positionV relativeFrom="paragraph">
              <wp:posOffset>114300</wp:posOffset>
            </wp:positionV>
            <wp:extent cx="2143125" cy="1271563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96612B" wp14:editId="331A829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176331" cy="1733004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331" cy="1733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B11B2A1" wp14:editId="10FE8C0E">
                <wp:simplePos x="0" y="0"/>
                <wp:positionH relativeFrom="column">
                  <wp:posOffset>4399598</wp:posOffset>
                </wp:positionH>
                <wp:positionV relativeFrom="paragraph">
                  <wp:posOffset>-401001</wp:posOffset>
                </wp:positionV>
                <wp:extent cx="2066925" cy="262632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2480790"/>
                          <a:ext cx="2057400" cy="25984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D55BF0" w14:textId="77777777" w:rsidR="00F461E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>St Margaret’s Church</w:t>
                            </w:r>
                          </w:p>
                          <w:p w14:paraId="1C34D17E" w14:textId="77777777" w:rsidR="00F461E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>Whitnash</w:t>
                            </w:r>
                          </w:p>
                          <w:p w14:paraId="3155974E" w14:textId="77777777" w:rsidR="00F461E9" w:rsidRDefault="00F461E9">
                            <w:pPr>
                              <w:jc w:val="center"/>
                              <w:textDirection w:val="btLr"/>
                            </w:pPr>
                          </w:p>
                          <w:p w14:paraId="3B9A5E95" w14:textId="77777777" w:rsidR="00F461E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i/>
                                <w:color w:val="7030A0"/>
                                <w:sz w:val="34"/>
                              </w:rPr>
                              <w:t>‘Receiving God’s love in Christ and sharing it with all’</w:t>
                            </w:r>
                          </w:p>
                          <w:p w14:paraId="2C2B4C67" w14:textId="77777777" w:rsidR="00F461E9" w:rsidRDefault="00F461E9">
                            <w:pPr>
                              <w:jc w:val="center"/>
                              <w:textDirection w:val="btLr"/>
                            </w:pPr>
                          </w:p>
                          <w:p w14:paraId="141ECFD5" w14:textId="77777777" w:rsidR="00F461E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F0000"/>
                                <w:sz w:val="34"/>
                              </w:rPr>
                              <w:t xml:space="preserve"> Praying for His work in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4399598</wp:posOffset>
                </wp:positionH>
                <wp:positionV relativeFrom="paragraph">
                  <wp:posOffset>-401001</wp:posOffset>
                </wp:positionV>
                <wp:extent cx="2066925" cy="2626322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6263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104FA618" wp14:editId="5AA39240">
                <wp:simplePos x="0" y="0"/>
                <wp:positionH relativeFrom="column">
                  <wp:posOffset>-4761</wp:posOffset>
                </wp:positionH>
                <wp:positionV relativeFrom="paragraph">
                  <wp:posOffset>-416241</wp:posOffset>
                </wp:positionV>
                <wp:extent cx="4238625" cy="34213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1768" y="3619980"/>
                          <a:ext cx="4228465" cy="3200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EBFAF8" w14:textId="77777777" w:rsidR="00F461E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7030A0"/>
                                <w:sz w:val="27"/>
                              </w:rPr>
                              <w:t xml:space="preserve">   The Lord Jesus says ‘I will build my church’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-416241</wp:posOffset>
                </wp:positionV>
                <wp:extent cx="4238625" cy="342131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342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0465AB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52BD4988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42BABC46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10D5A96B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502E8F8B" wp14:editId="2545AFB9">
            <wp:simplePos x="0" y="0"/>
            <wp:positionH relativeFrom="column">
              <wp:posOffset>1552575</wp:posOffset>
            </wp:positionH>
            <wp:positionV relativeFrom="paragraph">
              <wp:posOffset>71462</wp:posOffset>
            </wp:positionV>
            <wp:extent cx="2705100" cy="1391146"/>
            <wp:effectExtent l="0" t="0" r="0" b="0"/>
            <wp:wrapNone/>
            <wp:docPr id="5" name="image3.jpg" descr="St Margaret's Church, Whitna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t Margaret's Church, Whitnash"/>
                    <pic:cNvPicPr preferRelativeResize="0"/>
                  </pic:nvPicPr>
                  <pic:blipFill>
                    <a:blip r:embed="rId9"/>
                    <a:srcRect t="229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91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11522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43249A16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114300" distB="114300" distL="114300" distR="114300" wp14:anchorId="7D731914" wp14:editId="43962268">
            <wp:extent cx="1863865" cy="79164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865" cy="79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71B2B948" wp14:editId="707B06A0">
                <wp:simplePos x="0" y="0"/>
                <wp:positionH relativeFrom="column">
                  <wp:posOffset>4400550</wp:posOffset>
                </wp:positionH>
                <wp:positionV relativeFrom="paragraph">
                  <wp:posOffset>371475</wp:posOffset>
                </wp:positionV>
                <wp:extent cx="2047875" cy="449759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8730" y="3593628"/>
                          <a:ext cx="2034540" cy="3727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D4BEC" w14:textId="77777777" w:rsidR="00F461E9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206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2060"/>
                                <w:sz w:val="32"/>
                              </w:rPr>
                              <w:t xml:space="preserve"> February 2026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4400550</wp:posOffset>
                </wp:positionH>
                <wp:positionV relativeFrom="paragraph">
                  <wp:posOffset>371475</wp:posOffset>
                </wp:positionV>
                <wp:extent cx="2047875" cy="449759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4497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3804A6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sz w:val="30"/>
          <w:szCs w:val="30"/>
        </w:rPr>
      </w:pPr>
    </w:p>
    <w:p w14:paraId="76173928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  <w:t xml:space="preserve">‘God is able to do more than we can ask or imagine’ </w:t>
      </w:r>
    </w:p>
    <w:p w14:paraId="73F8A019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St Margaret’s faces exciting challenges and opportunities in 2026 &amp; beyond.</w:t>
      </w:r>
    </w:p>
    <w:p w14:paraId="2422E6EE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2060"/>
          <w:sz w:val="28"/>
          <w:szCs w:val="28"/>
        </w:rPr>
        <w:t xml:space="preserve">It is literally vital that everyone in our church family is fully involved in this – </w:t>
      </w:r>
      <w:r>
        <w:rPr>
          <w:b/>
          <w:bCs/>
          <w:color w:val="002060"/>
          <w:sz w:val="28"/>
          <w:szCs w:val="28"/>
        </w:rPr>
        <w:t>knowing</w:t>
      </w:r>
      <w:r>
        <w:rPr>
          <w:color w:val="002060"/>
          <w:sz w:val="28"/>
          <w:szCs w:val="28"/>
        </w:rPr>
        <w:t xml:space="preserve"> what is happening and </w:t>
      </w:r>
      <w:r>
        <w:rPr>
          <w:b/>
          <w:bCs/>
          <w:color w:val="002060"/>
          <w:sz w:val="28"/>
          <w:szCs w:val="28"/>
        </w:rPr>
        <w:t>praying</w:t>
      </w:r>
      <w:r>
        <w:rPr>
          <w:color w:val="002060"/>
          <w:sz w:val="28"/>
          <w:szCs w:val="28"/>
        </w:rPr>
        <w:t xml:space="preserve"> for the Lord Jesus to be glorified. </w:t>
      </w:r>
    </w:p>
    <w:p w14:paraId="6A01F813" w14:textId="77777777" w:rsidR="00F461E9" w:rsidRDefault="00F461E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bCs/>
          <w:color w:val="000000"/>
          <w:sz w:val="36"/>
          <w:szCs w:val="36"/>
        </w:rPr>
      </w:pPr>
    </w:p>
    <w:p w14:paraId="6896D2E8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7030A0"/>
          <w:sz w:val="32"/>
          <w:szCs w:val="32"/>
        </w:rPr>
        <w:t>Please pray (especially at 11.30 each 1st Sunday)</w:t>
      </w:r>
    </w:p>
    <w:p w14:paraId="7D25FE98" w14:textId="77777777" w:rsidR="00F461E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color w:val="073763"/>
          <w:sz w:val="28"/>
          <w:szCs w:val="28"/>
        </w:rPr>
        <w:t xml:space="preserve">Please join us from </w:t>
      </w:r>
      <w:r>
        <w:rPr>
          <w:b/>
          <w:bCs/>
          <w:color w:val="073763"/>
          <w:sz w:val="28"/>
          <w:szCs w:val="28"/>
        </w:rPr>
        <w:t>11.30-11.45 am on the 1st Sunday of the month</w:t>
      </w:r>
      <w:r>
        <w:rPr>
          <w:color w:val="073763"/>
          <w:sz w:val="28"/>
          <w:szCs w:val="28"/>
        </w:rPr>
        <w:t xml:space="preserve"> (in the Church building or remotely) and pray for the following</w:t>
      </w:r>
    </w:p>
    <w:p w14:paraId="35A51823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For God to work powerfully in our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Connect &amp; Encounter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 services.</w:t>
      </w:r>
    </w:p>
    <w:p w14:paraId="199BC76A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For 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  <w:highlight w:val="white"/>
        </w:rPr>
        <w:t>our Homegroups</w:t>
      </w:r>
      <w:r>
        <w:rPr>
          <w:rFonts w:ascii="Calibri" w:eastAsia="Calibri" w:hAnsi="Calibri" w:cs="Calibri"/>
          <w:color w:val="EE0000"/>
          <w:sz w:val="28"/>
          <w:szCs w:val="28"/>
          <w:highlight w:val="white"/>
        </w:rPr>
        <w:t>,</w:t>
      </w: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 xml:space="preserve"> including a new afternoon one on Thursdays as well as those training as new leaders on Tuesday evenings.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 </w:t>
      </w:r>
    </w:p>
    <w:p w14:paraId="083DF90A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For the Lord to bless our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Churchwardens</w:t>
      </w:r>
      <w:r>
        <w:rPr>
          <w:rFonts w:ascii="Calibri" w:eastAsia="Calibri" w:hAnsi="Calibri" w:cs="Calibri"/>
          <w:b/>
          <w:bCs/>
          <w:color w:val="07376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73763"/>
          <w:sz w:val="28"/>
          <w:szCs w:val="28"/>
        </w:rPr>
        <w:t>Steve Cort &amp; Selina Doughlin-Bugg, our Ministry Team and all others who serve.</w:t>
      </w:r>
    </w:p>
    <w:p w14:paraId="4C87ABB4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 xml:space="preserve">The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  <w:highlight w:val="white"/>
        </w:rPr>
        <w:t>Big Quiz</w:t>
      </w:r>
      <w:r>
        <w:rPr>
          <w:rFonts w:ascii="Calibri" w:eastAsia="Calibri" w:hAnsi="Calibri" w:cs="Calibri"/>
          <w:b/>
          <w:bCs/>
          <w:color w:val="073763"/>
          <w:sz w:val="28"/>
          <w:szCs w:val="28"/>
          <w:highlight w:val="white"/>
        </w:rPr>
        <w:t xml:space="preserve"> </w:t>
      </w: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on Saturday 7th February to support our Conservation project (focusing firstly on the much-loved Rose Window)</w:t>
      </w:r>
    </w:p>
    <w:p w14:paraId="0BD305A4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The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PCC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 fulfils our vision to serve the gospel by serving our parish and expanding our work and finances, including outreach events.   </w:t>
      </w:r>
    </w:p>
    <w:p w14:paraId="398C119C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For Rolene as she leads a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new Bereavement course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 at Easter as well as our Pastoral care volunteers as they carry our love to many.</w:t>
      </w:r>
    </w:p>
    <w:p w14:paraId="4D8C6DE1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For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Pioneers &amp; all Children’s work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 to be life-changing &amp; good fun.</w:t>
      </w:r>
    </w:p>
    <w:p w14:paraId="1F603345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That</w:t>
      </w:r>
      <w:r>
        <w:rPr>
          <w:rFonts w:ascii="Calibri" w:eastAsia="Calibri" w:hAnsi="Calibri" w:cs="Calibri"/>
          <w:b/>
          <w:bCs/>
          <w:color w:val="073763"/>
          <w:sz w:val="28"/>
          <w:szCs w:val="28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  <w:highlight w:val="white"/>
        </w:rPr>
        <w:t>Loving Whitnash</w:t>
      </w: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 is helpful in the anticipation of Easter.</w:t>
      </w:r>
    </w:p>
    <w:p w14:paraId="489BB26F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</w:rPr>
        <w:t xml:space="preserve">For wisdom to conserve and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use our buildings</w:t>
      </w:r>
      <w:r>
        <w:rPr>
          <w:rFonts w:ascii="Calibri" w:eastAsia="Calibri" w:hAnsi="Calibri" w:cs="Calibri"/>
          <w:color w:val="EE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</w:rPr>
        <w:t>for God’s glory</w:t>
      </w:r>
      <w:r>
        <w:rPr>
          <w:rFonts w:ascii="Calibri" w:eastAsia="Calibri" w:hAnsi="Calibri" w:cs="Calibri"/>
          <w:color w:val="073763"/>
          <w:sz w:val="28"/>
          <w:szCs w:val="28"/>
        </w:rPr>
        <w:t xml:space="preserve">. </w:t>
      </w:r>
    </w:p>
    <w:p w14:paraId="18193A66" w14:textId="77777777" w:rsidR="00F46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73763"/>
          <w:sz w:val="24"/>
          <w:szCs w:val="24"/>
        </w:rPr>
      </w:pP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For </w:t>
      </w:r>
      <w:r>
        <w:rPr>
          <w:rFonts w:ascii="Calibri" w:eastAsia="Calibri" w:hAnsi="Calibri" w:cs="Calibri"/>
          <w:b/>
          <w:bCs/>
          <w:color w:val="EE0000"/>
          <w:sz w:val="28"/>
          <w:szCs w:val="28"/>
          <w:highlight w:val="white"/>
        </w:rPr>
        <w:t>Bishop Sophie</w:t>
      </w:r>
      <w:r>
        <w:rPr>
          <w:rFonts w:ascii="Calibri" w:eastAsia="Calibri" w:hAnsi="Calibri" w:cs="Calibri"/>
          <w:color w:val="073763"/>
          <w:sz w:val="28"/>
          <w:szCs w:val="28"/>
          <w:highlight w:val="white"/>
        </w:rPr>
        <w:t> and the wider health of the CofE.</w:t>
      </w:r>
    </w:p>
    <w:sectPr w:rsidR="00F461E9">
      <w:pgSz w:w="12240" w:h="15840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493580-1A89-3345-87A4-789733A35244}"/>
    <w:embedBold r:id="rId2" w:fontKey="{235C9769-2933-AF4A-AA61-C2C2A42C00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5FDEE9-FC8B-F146-9DD5-A345FDAE7EA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4" w:fontKey="{65CC2C24-3BC4-3E4B-ACA0-B5A03B1F989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947EFA2-9E7D-3A4D-8657-3157A5700813}"/>
    <w:embedBold r:id="rId9" w:fontKey="{F09F05D4-8076-984C-B58B-A9E9D3586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1EBE17-9418-CF4E-B14B-5E88D57F43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57204D"/>
    <w:multiLevelType w:val="multilevel"/>
    <w:tmpl w:val="CB786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508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1E9"/>
    <w:rsid w:val="002F2C30"/>
    <w:rsid w:val="00F461E9"/>
    <w:rsid w:val="00F7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82BBB"/>
  <w15:docId w15:val="{A3E61D09-8111-0345-9685-47A074DB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Cook</cp:lastModifiedBy>
  <cp:revision>2</cp:revision>
  <dcterms:created xsi:type="dcterms:W3CDTF">2026-01-28T15:51:00Z</dcterms:created>
  <dcterms:modified xsi:type="dcterms:W3CDTF">2026-01-28T15:51:00Z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0x010100CE3F7F206471774BB2044CC601C9254E</vt:lpwstr>
  </property>
  <property fmtid="{D5CDD505-2E9C-101B-9397-08002B2CF9AE}" pid="3" name="_activity">
    <vt:lpwstr>_activity</vt:lpwstr>
  </property>
</Properties>
</file>